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EC49"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7</w:t>
      </w:r>
    </w:p>
    <w:p w14:paraId="5C5F6D2E"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Bestyrelsen konstituerer sig med formand, næstformand, kasserer, sekretær og evt. et børneudvalg.</w:t>
      </w:r>
    </w:p>
    <w:p w14:paraId="53EC748C"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Bestyrelsesmøde afholdes når formanden eller 3 bestyrelsesmedlemmer anmoder derom. Der føres protokol over alle bestyrelsesmøder, generalforsamlinger og vigtige begivenheder i foreningen.</w:t>
      </w:r>
    </w:p>
    <w:p w14:paraId="313FFBD9" w14:textId="77777777" w:rsidR="005261A0" w:rsidRPr="005261A0" w:rsidRDefault="005261A0" w:rsidP="005261A0">
      <w:pPr>
        <w:spacing w:after="0" w:line="240" w:lineRule="auto"/>
        <w:rPr>
          <w:rFonts w:ascii="Arial" w:eastAsia="Times New Roman" w:hAnsi="Arial" w:cs="Times New Roman"/>
          <w:sz w:val="16"/>
          <w:szCs w:val="16"/>
          <w:lang w:eastAsia="da-DK"/>
        </w:rPr>
      </w:pPr>
    </w:p>
    <w:p w14:paraId="7EAD7744"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8</w:t>
      </w:r>
    </w:p>
    <w:p w14:paraId="5FC557D3"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 tegnes af formanden. Ved økonomiske dispositioner kræves dog underskrift af både formand og kasserer.</w:t>
      </w:r>
    </w:p>
    <w:p w14:paraId="30C717B0" w14:textId="77777777" w:rsidR="005261A0" w:rsidRPr="005261A0" w:rsidRDefault="005261A0" w:rsidP="005261A0">
      <w:pPr>
        <w:spacing w:after="0" w:line="240" w:lineRule="auto"/>
        <w:rPr>
          <w:rFonts w:ascii="Arial" w:eastAsia="Times New Roman" w:hAnsi="Arial" w:cs="Times New Roman"/>
          <w:sz w:val="16"/>
          <w:szCs w:val="16"/>
          <w:lang w:eastAsia="da-DK"/>
        </w:rPr>
      </w:pPr>
    </w:p>
    <w:p w14:paraId="60E49334"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9</w:t>
      </w:r>
    </w:p>
    <w:p w14:paraId="3BF00AAE"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Foreningens regnskab er fra 01.01. til 31.12.  Kassereren fører regnskab og fremlægger det i revideret stand til godkendelse eller anden beslutning på den ordinære generalforsamling.</w:t>
      </w:r>
    </w:p>
    <w:p w14:paraId="02D6986C"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Regnskabet skal til enhver tid være tilgængeligt for bestyrelsen og revisorer, og kassebeholdningen skal være til stede. Indtægtsbilag attesters med 2 underskrifter.</w:t>
      </w:r>
    </w:p>
    <w:p w14:paraId="7DA2073A"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Foreningens formue indestår i en af bestyrelsen valgt pengeinstitut</w:t>
      </w:r>
    </w:p>
    <w:p w14:paraId="4BFC2B6A" w14:textId="77777777" w:rsidR="005261A0" w:rsidRPr="005261A0" w:rsidRDefault="005261A0" w:rsidP="005261A0">
      <w:pPr>
        <w:spacing w:after="0" w:line="240" w:lineRule="auto"/>
        <w:rPr>
          <w:rFonts w:ascii="Arial" w:eastAsia="Times New Roman" w:hAnsi="Arial" w:cs="Times New Roman"/>
          <w:sz w:val="16"/>
          <w:szCs w:val="16"/>
          <w:lang w:eastAsia="da-DK"/>
        </w:rPr>
      </w:pPr>
    </w:p>
    <w:p w14:paraId="241A6F48"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10</w:t>
      </w:r>
    </w:p>
    <w:p w14:paraId="252BD49B"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Bestyrelsen fastsætter øveaftner, og hvor de skal afholdes, antager danseledere og spillemænd, samt udpeger dragtudvalg.</w:t>
      </w:r>
    </w:p>
    <w:p w14:paraId="1D8801AC"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Bestyrelsen kan nedsætte udvalg eller overdrage enkelt medlemmer særlige opgaver inden for foreningen.</w:t>
      </w:r>
    </w:p>
    <w:p w14:paraId="05B4E247" w14:textId="77777777" w:rsidR="005261A0" w:rsidRPr="005261A0" w:rsidRDefault="005261A0" w:rsidP="005261A0">
      <w:pPr>
        <w:spacing w:after="0" w:line="240" w:lineRule="auto"/>
        <w:rPr>
          <w:rFonts w:ascii="Arial" w:eastAsia="Times New Roman" w:hAnsi="Arial" w:cs="Times New Roman"/>
          <w:sz w:val="16"/>
          <w:szCs w:val="16"/>
          <w:lang w:eastAsia="da-DK"/>
        </w:rPr>
      </w:pPr>
    </w:p>
    <w:p w14:paraId="07597984"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11</w:t>
      </w:r>
    </w:p>
    <w:p w14:paraId="0E976784" w14:textId="77777777" w:rsidR="005261A0" w:rsidRPr="005261A0" w:rsidRDefault="005261A0" w:rsidP="005261A0">
      <w:pPr>
        <w:spacing w:after="100" w:line="241" w:lineRule="atLeast"/>
        <w:jc w:val="both"/>
        <w:rPr>
          <w:rFonts w:ascii="Arial" w:eastAsia="Times New Roman" w:hAnsi="Arial" w:cs="Arial"/>
          <w:snapToGrid w:val="0"/>
          <w:color w:val="000000"/>
          <w:sz w:val="20"/>
          <w:szCs w:val="20"/>
          <w:lang w:eastAsia="da-DK"/>
        </w:rPr>
      </w:pPr>
      <w:r w:rsidRPr="005261A0">
        <w:rPr>
          <w:rFonts w:ascii="Arial" w:eastAsia="Times New Roman" w:hAnsi="Arial" w:cs="Arial"/>
          <w:b/>
          <w:i/>
          <w:snapToGrid w:val="0"/>
          <w:color w:val="000000"/>
          <w:sz w:val="20"/>
          <w:szCs w:val="20"/>
          <w:lang w:eastAsia="da-DK"/>
        </w:rPr>
        <w:t xml:space="preserve"> </w:t>
      </w:r>
      <w:r w:rsidRPr="005261A0">
        <w:rPr>
          <w:rFonts w:ascii="Arial" w:eastAsia="Times New Roman" w:hAnsi="Arial" w:cs="Arial"/>
          <w:snapToGrid w:val="0"/>
          <w:color w:val="000000"/>
          <w:sz w:val="20"/>
          <w:szCs w:val="20"/>
          <w:lang w:eastAsia="da-DK"/>
        </w:rPr>
        <w:t>Bestemmelse om foreningens opløsning kan kun tages på en i dette øjemed særligt indkaldt eks</w:t>
      </w:r>
      <w:r w:rsidRPr="005261A0">
        <w:rPr>
          <w:rFonts w:ascii="Arial" w:eastAsia="Times New Roman" w:hAnsi="Arial" w:cs="Arial"/>
          <w:snapToGrid w:val="0"/>
          <w:color w:val="000000"/>
          <w:sz w:val="20"/>
          <w:szCs w:val="20"/>
          <w:lang w:eastAsia="da-DK"/>
        </w:rPr>
        <w:softHyphen/>
        <w:t>traordinær generalforsamling. For at denne er beslutningsdygtig kræves, at mindst to tredjedele af foreningens stemmeberettigede medlemmer er til stede. For at forslaget kan vedtages, kræves, at mindst tre fjerdedele af de afgivne stemmer er for for</w:t>
      </w:r>
      <w:r w:rsidRPr="005261A0">
        <w:rPr>
          <w:rFonts w:ascii="Arial" w:eastAsia="Times New Roman" w:hAnsi="Arial" w:cs="Arial"/>
          <w:snapToGrid w:val="0"/>
          <w:color w:val="000000"/>
          <w:sz w:val="20"/>
          <w:szCs w:val="20"/>
          <w:lang w:eastAsia="da-DK"/>
        </w:rPr>
        <w:softHyphen/>
        <w:t>slaget. Opnås et sådant flertal på en generalfor</w:t>
      </w:r>
      <w:r w:rsidRPr="005261A0">
        <w:rPr>
          <w:rFonts w:ascii="Arial" w:eastAsia="Times New Roman" w:hAnsi="Arial" w:cs="Arial"/>
          <w:snapToGrid w:val="0"/>
          <w:color w:val="000000"/>
          <w:sz w:val="20"/>
          <w:szCs w:val="20"/>
          <w:lang w:eastAsia="da-DK"/>
        </w:rPr>
        <w:softHyphen/>
        <w:t>samling, der ikke er beslutningsdygtig, indkaldes til en ny generalforsamling, hvor beslutning kan træffes med ovennævnte stemmeflerhed, uanset hvilket antal stemmeberettigede medlemmer der er til stede. På generalforsamlingen skal samtidig træffes bestemmelse om, hvilke almennyttige/almen vel</w:t>
      </w:r>
      <w:r w:rsidRPr="005261A0">
        <w:rPr>
          <w:rFonts w:ascii="Arial" w:eastAsia="Times New Roman" w:hAnsi="Arial" w:cs="Arial"/>
          <w:snapToGrid w:val="0"/>
          <w:color w:val="000000"/>
          <w:sz w:val="20"/>
          <w:szCs w:val="20"/>
          <w:lang w:eastAsia="da-DK"/>
        </w:rPr>
        <w:softHyphen/>
        <w:t>gørende formål, foreningens formue skal tilgå</w:t>
      </w:r>
    </w:p>
    <w:p w14:paraId="616AED05" w14:textId="77777777" w:rsidR="005261A0" w:rsidRPr="005261A0" w:rsidRDefault="005261A0" w:rsidP="005261A0">
      <w:pPr>
        <w:spacing w:after="0" w:line="240" w:lineRule="auto"/>
        <w:rPr>
          <w:rFonts w:ascii="Arial" w:eastAsia="Times New Roman" w:hAnsi="Arial" w:cs="Times New Roman"/>
          <w:sz w:val="20"/>
          <w:szCs w:val="20"/>
          <w:lang w:eastAsia="da-DK"/>
        </w:rPr>
      </w:pPr>
    </w:p>
    <w:p w14:paraId="5E13D040" w14:textId="48CAAB90"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Således vedtaget på generalforsamlingen den </w:t>
      </w:r>
      <w:r w:rsidR="00714D8D">
        <w:rPr>
          <w:rFonts w:ascii="Arial" w:eastAsia="Times New Roman" w:hAnsi="Arial" w:cs="Times New Roman"/>
          <w:sz w:val="20"/>
          <w:szCs w:val="20"/>
          <w:lang w:eastAsia="da-DK"/>
        </w:rPr>
        <w:t>8. marts 2022</w:t>
      </w:r>
    </w:p>
    <w:p w14:paraId="3929159F"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p>
    <w:p w14:paraId="782F3D97" w14:textId="77777777" w:rsidR="005261A0" w:rsidRPr="005261A0" w:rsidRDefault="005261A0" w:rsidP="005261A0">
      <w:pPr>
        <w:spacing w:after="0" w:line="240" w:lineRule="auto"/>
        <w:ind w:firstLine="851"/>
        <w:jc w:val="center"/>
        <w:rPr>
          <w:rFonts w:ascii="Arial" w:eastAsia="Times New Roman" w:hAnsi="Arial" w:cs="Times New Roman"/>
          <w:sz w:val="20"/>
          <w:szCs w:val="20"/>
          <w:lang w:val="nn-NO" w:eastAsia="da-DK"/>
        </w:rPr>
      </w:pPr>
      <w:r w:rsidRPr="005261A0">
        <w:rPr>
          <w:rFonts w:ascii="Arial" w:eastAsia="Times New Roman" w:hAnsi="Arial" w:cs="Times New Roman"/>
          <w:sz w:val="20"/>
          <w:szCs w:val="20"/>
          <w:lang w:val="nn-NO" w:eastAsia="da-DK"/>
        </w:rPr>
        <w:t>Søren Albertsen</w:t>
      </w:r>
      <w:r w:rsidRPr="005261A0">
        <w:rPr>
          <w:rFonts w:ascii="Arial" w:eastAsia="Times New Roman" w:hAnsi="Arial" w:cs="Times New Roman"/>
          <w:sz w:val="20"/>
          <w:szCs w:val="20"/>
          <w:lang w:val="nn-NO" w:eastAsia="da-DK"/>
        </w:rPr>
        <w:tab/>
        <w:t>Anders Clausen</w:t>
      </w:r>
    </w:p>
    <w:p w14:paraId="7E7710AE" w14:textId="3426328E" w:rsidR="005261A0" w:rsidRPr="005261A0" w:rsidRDefault="005261A0" w:rsidP="005261A0">
      <w:pPr>
        <w:spacing w:after="0" w:line="240" w:lineRule="auto"/>
        <w:rPr>
          <w:rFonts w:ascii="Arial" w:eastAsia="Times New Roman" w:hAnsi="Arial" w:cs="Times New Roman"/>
          <w:sz w:val="20"/>
          <w:szCs w:val="20"/>
          <w:lang w:eastAsia="da-DK"/>
        </w:rPr>
      </w:pPr>
    </w:p>
    <w:p w14:paraId="38C7D674" w14:textId="47D23EDD" w:rsidR="005261A0" w:rsidRPr="005261A0" w:rsidRDefault="00B269A2" w:rsidP="005261A0">
      <w:pPr>
        <w:spacing w:after="0" w:line="240" w:lineRule="auto"/>
        <w:ind w:firstLine="851"/>
        <w:jc w:val="center"/>
        <w:rPr>
          <w:rFonts w:ascii="Arial" w:eastAsia="Times New Roman" w:hAnsi="Arial" w:cs="Times New Roman"/>
          <w:sz w:val="20"/>
          <w:szCs w:val="20"/>
          <w:lang w:eastAsia="da-DK"/>
        </w:rPr>
      </w:pPr>
      <w:r>
        <w:rPr>
          <w:rFonts w:ascii="Arial" w:eastAsia="Times New Roman" w:hAnsi="Arial" w:cs="Times New Roman"/>
          <w:sz w:val="20"/>
          <w:szCs w:val="20"/>
          <w:lang w:eastAsia="da-DK"/>
        </w:rPr>
        <w:t>Birte Agerbo</w:t>
      </w:r>
      <w:r w:rsidR="005261A0" w:rsidRPr="005261A0">
        <w:rPr>
          <w:rFonts w:ascii="Arial" w:eastAsia="Times New Roman" w:hAnsi="Arial" w:cs="Times New Roman"/>
          <w:sz w:val="20"/>
          <w:szCs w:val="20"/>
          <w:lang w:eastAsia="da-DK"/>
        </w:rPr>
        <w:t xml:space="preserve">       Aase Kristensen       Marie Kristensen</w:t>
      </w:r>
    </w:p>
    <w:p w14:paraId="657AE1B3" w14:textId="77777777" w:rsidR="005261A0" w:rsidRPr="005261A0" w:rsidRDefault="005261A0" w:rsidP="005261A0">
      <w:pPr>
        <w:spacing w:after="0" w:line="240" w:lineRule="auto"/>
        <w:ind w:firstLine="851"/>
        <w:rPr>
          <w:rFonts w:ascii="Arial" w:eastAsia="Times New Roman" w:hAnsi="Arial" w:cs="Times New Roman"/>
          <w:sz w:val="20"/>
          <w:szCs w:val="20"/>
          <w:lang w:eastAsia="da-DK"/>
        </w:rPr>
      </w:pPr>
    </w:p>
    <w:p w14:paraId="36318DC2" w14:textId="77777777" w:rsidR="005261A0" w:rsidRPr="005261A0" w:rsidRDefault="005261A0" w:rsidP="005261A0">
      <w:pPr>
        <w:spacing w:after="0" w:line="240" w:lineRule="auto"/>
        <w:ind w:firstLine="851"/>
        <w:rPr>
          <w:rFonts w:ascii="Arial" w:eastAsia="Times New Roman" w:hAnsi="Arial" w:cs="Times New Roman"/>
          <w:sz w:val="20"/>
          <w:szCs w:val="20"/>
          <w:lang w:eastAsia="da-DK"/>
        </w:rPr>
      </w:pPr>
    </w:p>
    <w:p w14:paraId="26181D60" w14:textId="77777777" w:rsidR="005261A0" w:rsidRPr="005261A0" w:rsidRDefault="005261A0" w:rsidP="005261A0">
      <w:pPr>
        <w:spacing w:after="0" w:line="240" w:lineRule="auto"/>
        <w:ind w:right="410"/>
        <w:jc w:val="center"/>
        <w:rPr>
          <w:rFonts w:ascii="Arial" w:eastAsia="Times New Roman" w:hAnsi="Arial" w:cs="Times New Roman"/>
          <w:sz w:val="24"/>
          <w:szCs w:val="20"/>
          <w:lang w:eastAsia="da-DK"/>
        </w:rPr>
      </w:pPr>
    </w:p>
    <w:p w14:paraId="062BB3CF" w14:textId="77777777" w:rsidR="005261A0" w:rsidRPr="005261A0" w:rsidRDefault="005261A0" w:rsidP="005261A0">
      <w:pPr>
        <w:spacing w:after="0" w:line="240" w:lineRule="auto"/>
        <w:rPr>
          <w:rFonts w:ascii="Arial" w:eastAsia="Times New Roman" w:hAnsi="Arial" w:cs="Times New Roman"/>
          <w:sz w:val="96"/>
          <w:szCs w:val="20"/>
          <w:lang w:eastAsia="da-DK"/>
        </w:rPr>
      </w:pPr>
      <w:r w:rsidRPr="005261A0">
        <w:rPr>
          <w:rFonts w:ascii="Arial" w:eastAsia="Times New Roman" w:hAnsi="Arial" w:cs="Times New Roman"/>
          <w:sz w:val="96"/>
          <w:szCs w:val="20"/>
          <w:lang w:eastAsia="da-DK"/>
        </w:rPr>
        <w:t xml:space="preserve">   </w:t>
      </w:r>
    </w:p>
    <w:p w14:paraId="559DCE0F" w14:textId="77777777" w:rsidR="005261A0" w:rsidRPr="005261A0" w:rsidRDefault="005261A0" w:rsidP="005261A0">
      <w:pPr>
        <w:spacing w:after="0" w:line="240" w:lineRule="auto"/>
        <w:rPr>
          <w:rFonts w:ascii="Arial" w:eastAsia="Times New Roman" w:hAnsi="Arial" w:cs="Times New Roman"/>
          <w:sz w:val="96"/>
          <w:szCs w:val="20"/>
          <w:lang w:eastAsia="da-DK"/>
        </w:rPr>
      </w:pPr>
    </w:p>
    <w:p w14:paraId="21F708B1" w14:textId="30ACC1BA" w:rsidR="005261A0" w:rsidRPr="005261A0" w:rsidRDefault="005261A0" w:rsidP="005261A0">
      <w:pPr>
        <w:keepNext/>
        <w:spacing w:after="0" w:line="240" w:lineRule="auto"/>
        <w:outlineLvl w:val="0"/>
        <w:rPr>
          <w:rFonts w:ascii="Arial" w:eastAsia="Times New Roman" w:hAnsi="Arial" w:cs="Times New Roman"/>
          <w:sz w:val="96"/>
          <w:szCs w:val="20"/>
          <w:lang w:eastAsia="da-DK"/>
        </w:rPr>
      </w:pPr>
      <w:r w:rsidRPr="005261A0">
        <w:rPr>
          <w:rFonts w:ascii="Arial" w:eastAsia="Times New Roman" w:hAnsi="Arial" w:cs="Times New Roman"/>
          <w:sz w:val="96"/>
          <w:szCs w:val="20"/>
          <w:lang w:eastAsia="da-DK"/>
        </w:rPr>
        <w:t xml:space="preserve">   </w:t>
      </w:r>
      <w:r>
        <w:rPr>
          <w:rFonts w:ascii="Arial" w:eastAsia="Times New Roman" w:hAnsi="Arial" w:cs="Times New Roman"/>
          <w:sz w:val="96"/>
          <w:szCs w:val="20"/>
          <w:lang w:eastAsia="da-DK"/>
        </w:rPr>
        <w:t xml:space="preserve"> </w:t>
      </w:r>
      <w:r w:rsidRPr="005261A0">
        <w:rPr>
          <w:rFonts w:ascii="Arial" w:eastAsia="Times New Roman" w:hAnsi="Arial" w:cs="Times New Roman"/>
          <w:sz w:val="96"/>
          <w:szCs w:val="20"/>
          <w:lang w:eastAsia="da-DK"/>
        </w:rPr>
        <w:t>Vedtægter</w:t>
      </w:r>
    </w:p>
    <w:p w14:paraId="1D152FB7" w14:textId="77777777" w:rsidR="005261A0" w:rsidRPr="005261A0" w:rsidRDefault="005261A0" w:rsidP="005261A0">
      <w:pPr>
        <w:spacing w:after="0" w:line="240" w:lineRule="auto"/>
        <w:jc w:val="center"/>
        <w:rPr>
          <w:rFonts w:ascii="Arial" w:eastAsia="Times New Roman" w:hAnsi="Arial" w:cs="Times New Roman"/>
          <w:sz w:val="28"/>
          <w:szCs w:val="20"/>
          <w:lang w:eastAsia="da-DK"/>
        </w:rPr>
      </w:pPr>
    </w:p>
    <w:p w14:paraId="50D448E9" w14:textId="77777777" w:rsidR="005261A0" w:rsidRPr="005261A0" w:rsidRDefault="005261A0" w:rsidP="005261A0">
      <w:pPr>
        <w:spacing w:after="0" w:line="240" w:lineRule="auto"/>
        <w:jc w:val="center"/>
        <w:rPr>
          <w:rFonts w:ascii="Arial" w:eastAsia="Times New Roman" w:hAnsi="Arial" w:cs="Times New Roman"/>
          <w:sz w:val="28"/>
          <w:szCs w:val="20"/>
          <w:lang w:eastAsia="da-DK"/>
        </w:rPr>
      </w:pPr>
    </w:p>
    <w:p w14:paraId="7AFDECC8" w14:textId="77777777" w:rsidR="005261A0" w:rsidRPr="005261A0" w:rsidRDefault="005261A0" w:rsidP="005261A0">
      <w:pPr>
        <w:spacing w:after="0" w:line="240" w:lineRule="auto"/>
        <w:jc w:val="center"/>
        <w:rPr>
          <w:rFonts w:ascii="Arial" w:eastAsia="Times New Roman" w:hAnsi="Arial" w:cs="Times New Roman"/>
          <w:sz w:val="96"/>
          <w:szCs w:val="20"/>
          <w:lang w:eastAsia="da-DK"/>
        </w:rPr>
      </w:pPr>
      <w:r w:rsidRPr="005261A0">
        <w:rPr>
          <w:rFonts w:ascii="Arial" w:eastAsia="Times New Roman" w:hAnsi="Arial" w:cs="Times New Roman"/>
          <w:sz w:val="28"/>
          <w:szCs w:val="20"/>
          <w:lang w:eastAsia="da-DK"/>
        </w:rPr>
        <w:t>for</w:t>
      </w:r>
    </w:p>
    <w:p w14:paraId="7A71A233" w14:textId="77777777" w:rsidR="005261A0" w:rsidRPr="005261A0" w:rsidRDefault="005261A0" w:rsidP="005261A0">
      <w:pPr>
        <w:spacing w:after="0" w:line="240" w:lineRule="auto"/>
        <w:jc w:val="center"/>
        <w:rPr>
          <w:rFonts w:ascii="Arial" w:eastAsia="Times New Roman" w:hAnsi="Arial" w:cs="Times New Roman"/>
          <w:sz w:val="40"/>
          <w:szCs w:val="20"/>
          <w:lang w:eastAsia="da-DK"/>
        </w:rPr>
      </w:pPr>
    </w:p>
    <w:p w14:paraId="74686DF1" w14:textId="46A17F48" w:rsidR="005261A0" w:rsidRPr="005261A0" w:rsidRDefault="005261A0" w:rsidP="005261A0">
      <w:pPr>
        <w:spacing w:after="0" w:line="240" w:lineRule="auto"/>
        <w:rPr>
          <w:rFonts w:ascii="Arial" w:eastAsia="Times New Roman" w:hAnsi="Arial" w:cs="Times New Roman"/>
          <w:sz w:val="40"/>
          <w:szCs w:val="20"/>
          <w:lang w:eastAsia="da-DK"/>
        </w:rPr>
      </w:pPr>
      <w:r w:rsidRPr="005261A0">
        <w:rPr>
          <w:rFonts w:ascii="Arial" w:eastAsia="Times New Roman" w:hAnsi="Arial" w:cs="Times New Roman"/>
          <w:sz w:val="40"/>
          <w:szCs w:val="20"/>
          <w:lang w:eastAsia="da-DK"/>
        </w:rPr>
        <w:t xml:space="preserve">          </w:t>
      </w:r>
      <w:r>
        <w:rPr>
          <w:rFonts w:ascii="Arial" w:eastAsia="Times New Roman" w:hAnsi="Arial" w:cs="Times New Roman"/>
          <w:sz w:val="40"/>
          <w:szCs w:val="20"/>
          <w:lang w:eastAsia="da-DK"/>
        </w:rPr>
        <w:t xml:space="preserve">  </w:t>
      </w:r>
      <w:r w:rsidRPr="005261A0">
        <w:rPr>
          <w:rFonts w:ascii="Arial" w:eastAsia="Times New Roman" w:hAnsi="Arial" w:cs="Times New Roman"/>
          <w:sz w:val="40"/>
          <w:szCs w:val="20"/>
          <w:lang w:eastAsia="da-DK"/>
        </w:rPr>
        <w:t xml:space="preserve">   Varde og Omegns</w:t>
      </w:r>
    </w:p>
    <w:p w14:paraId="654EBAA6" w14:textId="64F29D29" w:rsidR="005261A0" w:rsidRPr="005261A0" w:rsidRDefault="005261A0" w:rsidP="005261A0">
      <w:pPr>
        <w:spacing w:after="0" w:line="240" w:lineRule="auto"/>
        <w:rPr>
          <w:rFonts w:ascii="Arial" w:eastAsia="Times New Roman" w:hAnsi="Arial" w:cs="Times New Roman"/>
          <w:sz w:val="96"/>
          <w:szCs w:val="20"/>
          <w:lang w:eastAsia="da-DK"/>
        </w:rPr>
      </w:pPr>
      <w:r w:rsidRPr="005261A0">
        <w:rPr>
          <w:rFonts w:ascii="Arial" w:eastAsia="Times New Roman" w:hAnsi="Arial" w:cs="Times New Roman"/>
          <w:sz w:val="40"/>
          <w:szCs w:val="20"/>
          <w:lang w:eastAsia="da-DK"/>
        </w:rPr>
        <w:t xml:space="preserve">            </w:t>
      </w:r>
      <w:r>
        <w:rPr>
          <w:rFonts w:ascii="Arial" w:eastAsia="Times New Roman" w:hAnsi="Arial" w:cs="Times New Roman"/>
          <w:sz w:val="40"/>
          <w:szCs w:val="20"/>
          <w:lang w:eastAsia="da-DK"/>
        </w:rPr>
        <w:t xml:space="preserve">  </w:t>
      </w:r>
      <w:r w:rsidRPr="005261A0">
        <w:rPr>
          <w:rFonts w:ascii="Arial" w:eastAsia="Times New Roman" w:hAnsi="Arial" w:cs="Times New Roman"/>
          <w:sz w:val="40"/>
          <w:szCs w:val="20"/>
          <w:lang w:eastAsia="da-DK"/>
        </w:rPr>
        <w:t>Folkedanserforening</w:t>
      </w:r>
    </w:p>
    <w:p w14:paraId="185B5523" w14:textId="7C92833D" w:rsidR="005261A0" w:rsidRDefault="005261A0" w:rsidP="005261A0">
      <w:pPr>
        <w:spacing w:after="0" w:line="240" w:lineRule="auto"/>
        <w:jc w:val="center"/>
        <w:rPr>
          <w:rFonts w:ascii="Arial" w:eastAsia="Times New Roman" w:hAnsi="Arial" w:cs="Times New Roman"/>
          <w:sz w:val="40"/>
          <w:szCs w:val="20"/>
          <w:lang w:eastAsia="da-DK"/>
        </w:rPr>
      </w:pPr>
      <w:r>
        <w:rPr>
          <w:rFonts w:ascii="Arial" w:eastAsia="Times New Roman" w:hAnsi="Arial" w:cs="Times New Roman"/>
          <w:sz w:val="40"/>
          <w:szCs w:val="20"/>
          <w:lang w:eastAsia="da-DK"/>
        </w:rPr>
        <w:t xml:space="preserve"> </w:t>
      </w:r>
      <w:r w:rsidR="00B269A2">
        <w:rPr>
          <w:rFonts w:ascii="Arial" w:eastAsia="Times New Roman" w:hAnsi="Arial" w:cs="Times New Roman"/>
          <w:sz w:val="40"/>
          <w:szCs w:val="20"/>
          <w:lang w:eastAsia="da-DK"/>
        </w:rPr>
        <w:t>Marts 2022</w:t>
      </w:r>
    </w:p>
    <w:p w14:paraId="661FEA58" w14:textId="716E25FE" w:rsidR="005261A0" w:rsidRDefault="005261A0" w:rsidP="005261A0">
      <w:pPr>
        <w:spacing w:after="0" w:line="240" w:lineRule="auto"/>
        <w:jc w:val="center"/>
        <w:rPr>
          <w:rFonts w:ascii="Arial" w:eastAsia="Times New Roman" w:hAnsi="Arial" w:cs="Times New Roman"/>
          <w:sz w:val="40"/>
          <w:szCs w:val="20"/>
          <w:lang w:eastAsia="da-DK"/>
        </w:rPr>
      </w:pPr>
    </w:p>
    <w:p w14:paraId="29B478B6" w14:textId="0B87A647" w:rsidR="005261A0" w:rsidRDefault="005261A0" w:rsidP="005261A0">
      <w:pPr>
        <w:spacing w:after="0" w:line="240" w:lineRule="auto"/>
        <w:jc w:val="center"/>
        <w:rPr>
          <w:rFonts w:ascii="Arial" w:eastAsia="Times New Roman" w:hAnsi="Arial" w:cs="Times New Roman"/>
          <w:sz w:val="40"/>
          <w:szCs w:val="20"/>
          <w:lang w:eastAsia="da-DK"/>
        </w:rPr>
      </w:pPr>
    </w:p>
    <w:p w14:paraId="6E02A232" w14:textId="76153F0A" w:rsidR="005261A0" w:rsidRDefault="005261A0" w:rsidP="005261A0">
      <w:pPr>
        <w:spacing w:after="0" w:line="240" w:lineRule="auto"/>
        <w:jc w:val="center"/>
        <w:rPr>
          <w:rFonts w:ascii="Arial" w:eastAsia="Times New Roman" w:hAnsi="Arial" w:cs="Times New Roman"/>
          <w:sz w:val="40"/>
          <w:szCs w:val="20"/>
          <w:lang w:eastAsia="da-DK"/>
        </w:rPr>
      </w:pPr>
    </w:p>
    <w:p w14:paraId="28204B9C" w14:textId="7A016594" w:rsidR="005261A0" w:rsidRDefault="005261A0" w:rsidP="005261A0">
      <w:pPr>
        <w:spacing w:after="0" w:line="240" w:lineRule="auto"/>
        <w:jc w:val="center"/>
        <w:rPr>
          <w:rFonts w:ascii="Arial" w:eastAsia="Times New Roman" w:hAnsi="Arial" w:cs="Times New Roman"/>
          <w:sz w:val="40"/>
          <w:szCs w:val="20"/>
          <w:lang w:eastAsia="da-DK"/>
        </w:rPr>
      </w:pPr>
    </w:p>
    <w:p w14:paraId="22A2CAAA" w14:textId="5A45A4D0" w:rsidR="005261A0" w:rsidRDefault="005261A0" w:rsidP="005261A0">
      <w:pPr>
        <w:spacing w:after="0" w:line="240" w:lineRule="auto"/>
        <w:jc w:val="center"/>
        <w:rPr>
          <w:rFonts w:ascii="Arial" w:eastAsia="Times New Roman" w:hAnsi="Arial" w:cs="Times New Roman"/>
          <w:sz w:val="40"/>
          <w:szCs w:val="20"/>
          <w:lang w:eastAsia="da-DK"/>
        </w:rPr>
      </w:pPr>
    </w:p>
    <w:p w14:paraId="3CD09D39" w14:textId="4A14BBD5" w:rsidR="005261A0" w:rsidRDefault="005261A0" w:rsidP="005261A0">
      <w:pPr>
        <w:spacing w:after="0" w:line="240" w:lineRule="auto"/>
        <w:jc w:val="center"/>
        <w:rPr>
          <w:rFonts w:ascii="Arial" w:eastAsia="Times New Roman" w:hAnsi="Arial" w:cs="Times New Roman"/>
          <w:sz w:val="40"/>
          <w:szCs w:val="20"/>
          <w:lang w:eastAsia="da-DK"/>
        </w:rPr>
      </w:pPr>
    </w:p>
    <w:p w14:paraId="1876C754" w14:textId="77777777" w:rsidR="005261A0" w:rsidRDefault="005261A0" w:rsidP="005261A0">
      <w:pPr>
        <w:spacing w:after="0" w:line="240" w:lineRule="auto"/>
        <w:jc w:val="center"/>
        <w:rPr>
          <w:rFonts w:ascii="Arial" w:eastAsia="Times New Roman" w:hAnsi="Arial" w:cs="Times New Roman"/>
          <w:sz w:val="40"/>
          <w:szCs w:val="20"/>
          <w:lang w:eastAsia="da-DK"/>
        </w:rPr>
      </w:pPr>
    </w:p>
    <w:p w14:paraId="05BE222C" w14:textId="6A31ACF3" w:rsidR="005261A0" w:rsidRDefault="005261A0" w:rsidP="005261A0">
      <w:pPr>
        <w:spacing w:after="0" w:line="240" w:lineRule="auto"/>
        <w:jc w:val="center"/>
        <w:rPr>
          <w:rFonts w:ascii="Arial" w:eastAsia="Times New Roman" w:hAnsi="Arial" w:cs="Times New Roman"/>
          <w:sz w:val="40"/>
          <w:szCs w:val="20"/>
          <w:lang w:eastAsia="da-DK"/>
        </w:rPr>
      </w:pPr>
    </w:p>
    <w:p w14:paraId="0EC4E49C" w14:textId="3282F197" w:rsidR="005261A0" w:rsidRDefault="005261A0" w:rsidP="005261A0">
      <w:pPr>
        <w:spacing w:after="0" w:line="240" w:lineRule="auto"/>
        <w:jc w:val="center"/>
        <w:rPr>
          <w:rFonts w:ascii="Arial" w:eastAsia="Times New Roman" w:hAnsi="Arial" w:cs="Times New Roman"/>
          <w:sz w:val="40"/>
          <w:szCs w:val="20"/>
          <w:lang w:eastAsia="da-DK"/>
        </w:rPr>
      </w:pPr>
    </w:p>
    <w:p w14:paraId="0E53E574"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1</w:t>
      </w:r>
    </w:p>
    <w:p w14:paraId="43965095"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Foreningens navn er Varde og Omegns Folkedanserforening. Foreningen er stiftet den 12.11.1946 og har hjemsted i Varde kommune.</w:t>
      </w:r>
    </w:p>
    <w:p w14:paraId="789E3BDE" w14:textId="3C6E614C"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 skal være tilsluttet</w:t>
      </w:r>
      <w:r w:rsidR="00714D8D">
        <w:rPr>
          <w:rFonts w:ascii="Arial" w:eastAsia="Times New Roman" w:hAnsi="Arial" w:cs="Times New Roman"/>
          <w:sz w:val="20"/>
          <w:szCs w:val="20"/>
          <w:lang w:eastAsia="da-DK"/>
        </w:rPr>
        <w:t xml:space="preserve"> </w:t>
      </w:r>
      <w:r w:rsidR="00783503">
        <w:rPr>
          <w:rFonts w:ascii="Arial" w:eastAsia="Times New Roman" w:hAnsi="Arial" w:cs="Times New Roman"/>
          <w:sz w:val="20"/>
          <w:szCs w:val="20"/>
          <w:lang w:eastAsia="da-DK"/>
        </w:rPr>
        <w:t>”Dans Danmark”</w:t>
      </w:r>
      <w:r w:rsidRPr="005261A0">
        <w:rPr>
          <w:rFonts w:ascii="Arial" w:eastAsia="Times New Roman" w:hAnsi="Arial" w:cs="Times New Roman"/>
          <w:sz w:val="20"/>
          <w:szCs w:val="20"/>
          <w:lang w:eastAsia="da-DK"/>
        </w:rPr>
        <w:t xml:space="preserve"> </w:t>
      </w:r>
    </w:p>
    <w:p w14:paraId="696BA862" w14:textId="77777777" w:rsidR="005261A0" w:rsidRPr="005261A0" w:rsidRDefault="005261A0" w:rsidP="005261A0">
      <w:pPr>
        <w:spacing w:after="0" w:line="240" w:lineRule="auto"/>
        <w:rPr>
          <w:rFonts w:ascii="Arial" w:eastAsia="Times New Roman" w:hAnsi="Arial" w:cs="Times New Roman"/>
          <w:sz w:val="20"/>
          <w:szCs w:val="20"/>
          <w:lang w:eastAsia="da-DK"/>
        </w:rPr>
      </w:pPr>
    </w:p>
    <w:p w14:paraId="6227B7CD"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2</w:t>
      </w:r>
    </w:p>
    <w:p w14:paraId="28C32B82"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Foreningens mål er bevarelse og udbredelse af kendskab til de gamle</w:t>
      </w:r>
    </w:p>
    <w:p w14:paraId="6268F39D"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folkedanse, -melodier og dragter.</w:t>
      </w:r>
    </w:p>
    <w:p w14:paraId="6F56C29F" w14:textId="77777777" w:rsidR="005261A0" w:rsidRPr="005261A0" w:rsidRDefault="005261A0" w:rsidP="005261A0">
      <w:pPr>
        <w:numPr>
          <w:ilvl w:val="0"/>
          <w:numId w:val="1"/>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Indøvelse af de gamle danse efter korrekte beskrivelser og under kyndig vejledning.</w:t>
      </w:r>
    </w:p>
    <w:p w14:paraId="6E753FE0" w14:textId="77777777" w:rsidR="005261A0" w:rsidRPr="005261A0" w:rsidRDefault="005261A0" w:rsidP="005261A0">
      <w:pPr>
        <w:numPr>
          <w:ilvl w:val="0"/>
          <w:numId w:val="1"/>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Anskaffelse af litteratur der omhandler de gamle danse, dansemusik, dragter og skikke.</w:t>
      </w:r>
    </w:p>
    <w:p w14:paraId="232066CB" w14:textId="77777777" w:rsidR="005261A0" w:rsidRPr="005261A0" w:rsidRDefault="005261A0" w:rsidP="005261A0">
      <w:pPr>
        <w:numPr>
          <w:ilvl w:val="0"/>
          <w:numId w:val="1"/>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Opvisning og agitation for folkedans og spillemandsmusik.</w:t>
      </w:r>
    </w:p>
    <w:p w14:paraId="2D143B4F" w14:textId="77777777" w:rsidR="005261A0" w:rsidRPr="005261A0" w:rsidRDefault="005261A0" w:rsidP="005261A0">
      <w:pPr>
        <w:spacing w:after="0" w:line="240" w:lineRule="auto"/>
        <w:rPr>
          <w:rFonts w:ascii="Arial" w:eastAsia="Times New Roman" w:hAnsi="Arial" w:cs="Times New Roman"/>
          <w:sz w:val="20"/>
          <w:szCs w:val="20"/>
          <w:lang w:eastAsia="da-DK"/>
        </w:rPr>
      </w:pPr>
    </w:p>
    <w:p w14:paraId="7C341D10"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3</w:t>
      </w:r>
    </w:p>
    <w:p w14:paraId="764BE712"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Foreningen optager såvel aktive som passive medlemmer.</w:t>
      </w:r>
    </w:p>
    <w:p w14:paraId="58EC8BE8" w14:textId="77777777" w:rsidR="005261A0" w:rsidRPr="005261A0" w:rsidRDefault="005261A0" w:rsidP="005261A0">
      <w:pPr>
        <w:numPr>
          <w:ilvl w:val="0"/>
          <w:numId w:val="2"/>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Udmeldelse kan ske ved skriftlig henvendelse til bestyrelsen eller én af denne udpeget person.</w:t>
      </w:r>
    </w:p>
    <w:p w14:paraId="05C0328E" w14:textId="77777777" w:rsidR="005261A0" w:rsidRPr="005261A0" w:rsidRDefault="005261A0" w:rsidP="005261A0">
      <w:pPr>
        <w:numPr>
          <w:ilvl w:val="0"/>
          <w:numId w:val="2"/>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Bestyrelsen kan foreløbigt udelukke et medlem, der modarbejder foreningen eller dens formål. Bestyrelsen skal forelægge udelukkelsen for den først følgende ordinære eller ekstraordinære generalforsamling.</w:t>
      </w:r>
    </w:p>
    <w:p w14:paraId="39601AF2" w14:textId="77777777" w:rsidR="005261A0" w:rsidRPr="005261A0" w:rsidRDefault="005261A0" w:rsidP="005261A0">
      <w:pPr>
        <w:numPr>
          <w:ilvl w:val="0"/>
          <w:numId w:val="2"/>
        </w:num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Generalforsamlingen kan efter bestyrelsens indstilling udnævne æresmedlemmer. Æresmedlemmer er kontingentfrie, men har i øvrigt samme rettigheder som aktive medlemmer.</w:t>
      </w:r>
    </w:p>
    <w:p w14:paraId="36F699F2"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p>
    <w:p w14:paraId="2D7C9F33" w14:textId="77777777" w:rsidR="005261A0" w:rsidRPr="005261A0" w:rsidRDefault="005261A0" w:rsidP="005261A0">
      <w:pPr>
        <w:spacing w:after="0" w:line="240" w:lineRule="auto"/>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4</w:t>
      </w:r>
    </w:p>
    <w:p w14:paraId="20F4298B"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Medlemskontingent fastsættes og opkræves efter generalforsamlingens beslutning.</w:t>
      </w:r>
    </w:p>
    <w:p w14:paraId="51EA6DF2"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w:t>
      </w:r>
      <w:proofErr w:type="gramStart"/>
      <w:r w:rsidRPr="005261A0">
        <w:rPr>
          <w:rFonts w:ascii="Arial" w:eastAsia="Times New Roman" w:hAnsi="Arial" w:cs="Times New Roman"/>
          <w:sz w:val="20"/>
          <w:szCs w:val="20"/>
          <w:lang w:eastAsia="da-DK"/>
        </w:rPr>
        <w:t>Såfremt</w:t>
      </w:r>
      <w:proofErr w:type="gramEnd"/>
      <w:r w:rsidRPr="005261A0">
        <w:rPr>
          <w:rFonts w:ascii="Arial" w:eastAsia="Times New Roman" w:hAnsi="Arial" w:cs="Times New Roman"/>
          <w:sz w:val="20"/>
          <w:szCs w:val="20"/>
          <w:lang w:eastAsia="da-DK"/>
        </w:rPr>
        <w:t xml:space="preserve"> betaling ikke er sket 3 mdr. efter påkrav, medfører det udelukkelse. Genoptagelse kan først ske, når restancen er betalt.</w:t>
      </w:r>
    </w:p>
    <w:p w14:paraId="2988BC73" w14:textId="77777777" w:rsidR="005261A0" w:rsidRPr="005261A0" w:rsidRDefault="005261A0" w:rsidP="005261A0">
      <w:pPr>
        <w:spacing w:after="0" w:line="240" w:lineRule="auto"/>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Bestyrelsen kan i særlige tilfælde fritage medlemmer for kontingent.</w:t>
      </w:r>
    </w:p>
    <w:p w14:paraId="7DB251F4" w14:textId="77777777" w:rsidR="005261A0" w:rsidRPr="005261A0" w:rsidRDefault="005261A0" w:rsidP="005261A0">
      <w:pPr>
        <w:spacing w:after="0" w:line="240" w:lineRule="auto"/>
        <w:ind w:right="410"/>
        <w:jc w:val="center"/>
        <w:rPr>
          <w:rFonts w:ascii="Arial" w:eastAsia="Times New Roman" w:hAnsi="Arial" w:cs="Times New Roman"/>
          <w:sz w:val="20"/>
          <w:szCs w:val="20"/>
          <w:lang w:eastAsia="da-DK"/>
        </w:rPr>
      </w:pPr>
    </w:p>
    <w:p w14:paraId="3CFEF71A" w14:textId="77777777" w:rsidR="005261A0" w:rsidRPr="005261A0" w:rsidRDefault="005261A0" w:rsidP="005261A0">
      <w:pPr>
        <w:spacing w:after="0" w:line="240" w:lineRule="auto"/>
        <w:ind w:right="410"/>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5</w:t>
      </w:r>
    </w:p>
    <w:p w14:paraId="1C5A64DB"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Generalforsamlingen er foreningens højeste myndighed.</w:t>
      </w:r>
    </w:p>
    <w:p w14:paraId="52DBF92E"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Ordinær generalforsamling afholdes en gang årligt inden udgang af 1. kvartal</w:t>
      </w:r>
    </w:p>
    <w:p w14:paraId="5BF32876"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Indkaldelse hertil sker ved bekendtgørelse i årsprogrammet for Varde og Omegns Folkedanserforening.</w:t>
      </w:r>
    </w:p>
    <w:p w14:paraId="1A640D0A"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Dagsorden for generalforsamlingen bekendtgøres ved opslag på kursusaftner mindst 14 dage før generalforsamlingen og skal mindst omfatte.:</w:t>
      </w:r>
    </w:p>
    <w:p w14:paraId="0B54E7C4"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534C0758" w14:textId="01DAF66F" w:rsidR="005261A0" w:rsidRDefault="005261A0" w:rsidP="005261A0">
      <w:pPr>
        <w:spacing w:after="0" w:line="240" w:lineRule="auto"/>
        <w:ind w:right="410"/>
        <w:rPr>
          <w:rFonts w:ascii="Arial" w:eastAsia="Times New Roman" w:hAnsi="Arial" w:cs="Times New Roman"/>
          <w:sz w:val="20"/>
          <w:szCs w:val="20"/>
          <w:lang w:eastAsia="da-DK"/>
        </w:rPr>
      </w:pPr>
    </w:p>
    <w:p w14:paraId="482CA364" w14:textId="73850D77" w:rsidR="005261A0" w:rsidRDefault="005261A0" w:rsidP="005261A0">
      <w:pPr>
        <w:spacing w:after="0" w:line="240" w:lineRule="auto"/>
        <w:ind w:right="410"/>
        <w:rPr>
          <w:rFonts w:ascii="Arial" w:eastAsia="Times New Roman" w:hAnsi="Arial" w:cs="Times New Roman"/>
          <w:sz w:val="20"/>
          <w:szCs w:val="20"/>
          <w:lang w:eastAsia="da-DK"/>
        </w:rPr>
      </w:pPr>
    </w:p>
    <w:p w14:paraId="526292C7"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26C29D34"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13158C64"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3CB78A28" w14:textId="77777777" w:rsidR="005261A0" w:rsidRPr="005261A0" w:rsidRDefault="005261A0" w:rsidP="005261A0">
      <w:pPr>
        <w:numPr>
          <w:ilvl w:val="0"/>
          <w:numId w:val="3"/>
        </w:num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Valg af dirigent, protokolfører og stemmetællere.</w:t>
      </w:r>
    </w:p>
    <w:p w14:paraId="683BF25A"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2.    Beretning om foreningens virksomhed, herunder beretning </w:t>
      </w:r>
    </w:p>
    <w:p w14:paraId="5ECD4E05"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fra B&amp;U-afdelingen</w:t>
      </w:r>
    </w:p>
    <w:p w14:paraId="0537022B"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3.    Regnskabets fremlæggelse.</w:t>
      </w:r>
    </w:p>
    <w:p w14:paraId="2A5AD1C3" w14:textId="77777777" w:rsidR="005261A0" w:rsidRPr="005261A0" w:rsidRDefault="005261A0" w:rsidP="005261A0">
      <w:pPr>
        <w:numPr>
          <w:ilvl w:val="0"/>
          <w:numId w:val="4"/>
        </w:num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Fastsættelse af kontingent.</w:t>
      </w:r>
    </w:p>
    <w:p w14:paraId="792DEAC5"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5.    Indkomne forslag.</w:t>
      </w:r>
    </w:p>
    <w:p w14:paraId="71948BF6"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6.    Valg af bestyrelse og suppleanter.</w:t>
      </w:r>
    </w:p>
    <w:p w14:paraId="6ACA5B12"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7.    Valg af fanebærer og suppleant.</w:t>
      </w:r>
    </w:p>
    <w:p w14:paraId="7014A15F"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8.    Valg af revisorer.</w:t>
      </w:r>
    </w:p>
    <w:p w14:paraId="627F9FA3"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9.    Eventuelt.</w:t>
      </w:r>
    </w:p>
    <w:p w14:paraId="551C203B"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330D667A"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Generalforsamlingen er beslutningsdygtig uanset de mødte medlemmers antal.</w:t>
      </w:r>
    </w:p>
    <w:p w14:paraId="24213781"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Aktive medlemmer over 18 år er stemmeberettigede, og valgbare til bestyrelsen.</w:t>
      </w:r>
    </w:p>
    <w:p w14:paraId="295B19E5"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Beslutninger træffes ved absolut flertal, bortset fra lovændringer, der kræver 2/3 flertal af de fremmødte stemmeberettigede.</w:t>
      </w:r>
    </w:p>
    <w:p w14:paraId="26FD2B5A"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Forslag, der ønskes behandlet på generalforsamlingen skal skriftligt være formanden i hænde senest 8 dage før generalforsamlingen.</w:t>
      </w:r>
    </w:p>
    <w:p w14:paraId="5974E845"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Indsigelse mod generalforsamlingens gyldighed skal fremsættes før forhandlingerne indledes.</w:t>
      </w:r>
    </w:p>
    <w:p w14:paraId="74FF9154"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Valg sker ved skriftlig afstemning, når blot ét medlem forlanger det.</w:t>
      </w:r>
    </w:p>
    <w:p w14:paraId="0B7743CC"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Ændringer af vedtægterne kan ske på generalforsamlingen, når mindst 2/3 af de afgivne stemmer er for forslagene.</w:t>
      </w:r>
    </w:p>
    <w:p w14:paraId="79709B62"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7005FA3B" w14:textId="77777777" w:rsidR="005261A0" w:rsidRPr="005261A0" w:rsidRDefault="005261A0" w:rsidP="005261A0">
      <w:pPr>
        <w:spacing w:after="0" w:line="240" w:lineRule="auto"/>
        <w:ind w:right="410"/>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6</w:t>
      </w:r>
    </w:p>
    <w:p w14:paraId="305D9E8C"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Ekstraordinær generalforsamling holdes, når bestyrelsen skønner det nødvendigt, eller når mindst 10 stemmeberettigede fremsætter skriftligt og motiveret krav herom, og indkaldes straks med 14 dages varsel.</w:t>
      </w:r>
    </w:p>
    <w:p w14:paraId="1298371B"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I øvrigt gælder samme bestemmelser, som til ordinær generalforsamling.</w:t>
      </w:r>
    </w:p>
    <w:p w14:paraId="7486BCE7"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p>
    <w:p w14:paraId="7009EFAA" w14:textId="77777777" w:rsidR="005261A0" w:rsidRPr="005261A0" w:rsidRDefault="005261A0" w:rsidP="005261A0">
      <w:pPr>
        <w:spacing w:after="0" w:line="240" w:lineRule="auto"/>
        <w:ind w:right="410"/>
        <w:jc w:val="center"/>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§7</w:t>
      </w:r>
    </w:p>
    <w:p w14:paraId="483C2F70" w14:textId="77777777"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Generalforsamlingen vælger 5 bestyrelsesmedlemmer for 2 år ad gangen. De afgår skiftevis med henholdsvis 2 og 3 medlemmer hvert år. </w:t>
      </w:r>
      <w:proofErr w:type="gramStart"/>
      <w:r w:rsidRPr="005261A0">
        <w:rPr>
          <w:rFonts w:ascii="Arial" w:eastAsia="Times New Roman" w:hAnsi="Arial" w:cs="Times New Roman"/>
          <w:sz w:val="20"/>
          <w:szCs w:val="20"/>
          <w:lang w:eastAsia="da-DK"/>
        </w:rPr>
        <w:t>Endvidere</w:t>
      </w:r>
      <w:proofErr w:type="gramEnd"/>
      <w:r w:rsidRPr="005261A0">
        <w:rPr>
          <w:rFonts w:ascii="Arial" w:eastAsia="Times New Roman" w:hAnsi="Arial" w:cs="Times New Roman"/>
          <w:sz w:val="20"/>
          <w:szCs w:val="20"/>
          <w:lang w:eastAsia="da-DK"/>
        </w:rPr>
        <w:t xml:space="preserve"> vælges hvert år 2 suppleanter. Der vælges 2 revisorer, der afgår skiftevis hvert andet år, samt 1 fanebærer og 1 suppleant.</w:t>
      </w:r>
    </w:p>
    <w:p w14:paraId="47F4BE11" w14:textId="2C0A3046" w:rsidR="005261A0" w:rsidRPr="005261A0" w:rsidRDefault="005261A0" w:rsidP="005261A0">
      <w:pPr>
        <w:spacing w:after="0" w:line="240" w:lineRule="auto"/>
        <w:ind w:right="410"/>
        <w:rPr>
          <w:rFonts w:ascii="Arial" w:eastAsia="Times New Roman" w:hAnsi="Arial" w:cs="Times New Roman"/>
          <w:sz w:val="20"/>
          <w:szCs w:val="20"/>
          <w:lang w:eastAsia="da-DK"/>
        </w:rPr>
      </w:pPr>
      <w:r w:rsidRPr="005261A0">
        <w:rPr>
          <w:rFonts w:ascii="Arial" w:eastAsia="Times New Roman" w:hAnsi="Arial" w:cs="Times New Roman"/>
          <w:sz w:val="20"/>
          <w:szCs w:val="20"/>
          <w:lang w:eastAsia="da-DK"/>
        </w:rPr>
        <w:t xml:space="preserve">   Bestyrelsen bestemmer selv sin forretningsorden og fordeler opgaverne mellem sig.</w:t>
      </w:r>
      <w:r w:rsidR="009E14D7">
        <w:rPr>
          <w:rFonts w:ascii="Arial" w:eastAsia="Times New Roman" w:hAnsi="Arial" w:cs="Times New Roman"/>
          <w:sz w:val="20"/>
          <w:szCs w:val="20"/>
          <w:lang w:eastAsia="da-DK"/>
        </w:rPr>
        <w:t xml:space="preserve"> </w:t>
      </w:r>
    </w:p>
    <w:sectPr w:rsidR="005261A0" w:rsidRPr="005261A0" w:rsidSect="005261A0">
      <w:pgSz w:w="16838" w:h="11906" w:orient="landscape"/>
      <w:pgMar w:top="709" w:right="1103" w:bottom="709" w:left="1134" w:header="708" w:footer="708" w:gutter="0"/>
      <w:cols w:num="2" w:space="9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E17"/>
    <w:multiLevelType w:val="singleLevel"/>
    <w:tmpl w:val="378ECA5A"/>
    <w:lvl w:ilvl="0">
      <w:start w:val="1"/>
      <w:numFmt w:val="lowerLetter"/>
      <w:lvlText w:val="%1."/>
      <w:lvlJc w:val="left"/>
      <w:pPr>
        <w:tabs>
          <w:tab w:val="num" w:pos="360"/>
        </w:tabs>
        <w:ind w:left="360" w:hanging="360"/>
      </w:pPr>
      <w:rPr>
        <w:rFonts w:hint="default"/>
      </w:rPr>
    </w:lvl>
  </w:abstractNum>
  <w:abstractNum w:abstractNumId="1" w15:restartNumberingAfterBreak="0">
    <w:nsid w:val="21BD7E40"/>
    <w:multiLevelType w:val="singleLevel"/>
    <w:tmpl w:val="4392901C"/>
    <w:lvl w:ilvl="0">
      <w:start w:val="1"/>
      <w:numFmt w:val="lowerLetter"/>
      <w:lvlText w:val="%1."/>
      <w:lvlJc w:val="left"/>
      <w:pPr>
        <w:tabs>
          <w:tab w:val="num" w:pos="360"/>
        </w:tabs>
        <w:ind w:left="360" w:hanging="360"/>
      </w:pPr>
      <w:rPr>
        <w:rFonts w:hint="default"/>
      </w:rPr>
    </w:lvl>
  </w:abstractNum>
  <w:abstractNum w:abstractNumId="2" w15:restartNumberingAfterBreak="0">
    <w:nsid w:val="4D1B4777"/>
    <w:multiLevelType w:val="singleLevel"/>
    <w:tmpl w:val="0406000F"/>
    <w:lvl w:ilvl="0">
      <w:start w:val="1"/>
      <w:numFmt w:val="decimal"/>
      <w:lvlText w:val="%1."/>
      <w:lvlJc w:val="left"/>
      <w:pPr>
        <w:tabs>
          <w:tab w:val="num" w:pos="360"/>
        </w:tabs>
        <w:ind w:left="360" w:hanging="360"/>
      </w:pPr>
      <w:rPr>
        <w:rFonts w:hint="default"/>
      </w:rPr>
    </w:lvl>
  </w:abstractNum>
  <w:abstractNum w:abstractNumId="3" w15:restartNumberingAfterBreak="0">
    <w:nsid w:val="7DFC7FA9"/>
    <w:multiLevelType w:val="singleLevel"/>
    <w:tmpl w:val="0406000F"/>
    <w:lvl w:ilvl="0">
      <w:start w:val="4"/>
      <w:numFmt w:val="decimal"/>
      <w:lvlText w:val="%1."/>
      <w:lvlJc w:val="left"/>
      <w:pPr>
        <w:tabs>
          <w:tab w:val="num" w:pos="360"/>
        </w:tabs>
        <w:ind w:left="360" w:hanging="360"/>
      </w:pPr>
      <w:rPr>
        <w:rFonts w:hint="default"/>
      </w:rPr>
    </w:lvl>
  </w:abstractNum>
  <w:num w:numId="1" w16cid:durableId="2075155435">
    <w:abstractNumId w:val="1"/>
  </w:num>
  <w:num w:numId="2" w16cid:durableId="2101565121">
    <w:abstractNumId w:val="0"/>
  </w:num>
  <w:num w:numId="3" w16cid:durableId="863059726">
    <w:abstractNumId w:val="2"/>
  </w:num>
  <w:num w:numId="4" w16cid:durableId="1059085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A0"/>
    <w:rsid w:val="004E4A07"/>
    <w:rsid w:val="005261A0"/>
    <w:rsid w:val="00714D8D"/>
    <w:rsid w:val="00783503"/>
    <w:rsid w:val="007A04DB"/>
    <w:rsid w:val="009E14D7"/>
    <w:rsid w:val="00B269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EA67"/>
  <w15:chartTrackingRefBased/>
  <w15:docId w15:val="{1543E7CF-2542-4801-824C-970771F7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Albertsen</dc:creator>
  <cp:keywords/>
  <dc:description/>
  <cp:lastModifiedBy>Søren Albertsen</cp:lastModifiedBy>
  <cp:revision>2</cp:revision>
  <cp:lastPrinted>2022-01-31T16:22:00Z</cp:lastPrinted>
  <dcterms:created xsi:type="dcterms:W3CDTF">2022-08-21T08:53:00Z</dcterms:created>
  <dcterms:modified xsi:type="dcterms:W3CDTF">2022-08-21T08:53:00Z</dcterms:modified>
</cp:coreProperties>
</file>